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45EC" w:rsidRPr="003945EC" w:rsidRDefault="003945EC" w:rsidP="003945EC">
      <w:pPr>
        <w:jc w:val="center"/>
        <w:rPr>
          <w:rFonts w:ascii="Bell MT" w:hAnsi="Bell MT" w:cs="Arial"/>
          <w:i/>
          <w:sz w:val="32"/>
        </w:rPr>
      </w:pPr>
      <w:r w:rsidRPr="003945EC">
        <w:rPr>
          <w:rFonts w:ascii="Bell MT" w:hAnsi="Bell MT" w:cs="Arial"/>
          <w:i/>
          <w:sz w:val="32"/>
        </w:rPr>
        <w:t>Delo z nadarjenimi posamezniki</w:t>
      </w:r>
      <w:bookmarkStart w:id="0" w:name="_GoBack"/>
      <w:bookmarkEnd w:id="0"/>
    </w:p>
    <w:p w:rsidR="003945EC" w:rsidRPr="003945EC" w:rsidRDefault="003945EC" w:rsidP="003945EC">
      <w:pPr>
        <w:rPr>
          <w:rFonts w:ascii="Arial" w:hAnsi="Arial" w:cs="Arial"/>
          <w:sz w:val="24"/>
        </w:rPr>
      </w:pPr>
      <w:r w:rsidRPr="003945EC">
        <w:rPr>
          <w:rFonts w:ascii="Arial" w:hAnsi="Arial" w:cs="Arial"/>
          <w:sz w:val="24"/>
        </w:rPr>
        <w:t>Intervju z učiteljico kemije in biologije:</w:t>
      </w:r>
    </w:p>
    <w:p w:rsidR="003945EC" w:rsidRPr="00F736EE" w:rsidRDefault="003945EC" w:rsidP="003945EC">
      <w:pPr>
        <w:pStyle w:val="Odstavekseznama"/>
        <w:numPr>
          <w:ilvl w:val="0"/>
          <w:numId w:val="1"/>
        </w:numPr>
        <w:rPr>
          <w:rFonts w:cs="Arial"/>
          <w:b/>
          <w:i/>
        </w:rPr>
      </w:pPr>
      <w:r w:rsidRPr="00F736EE">
        <w:rPr>
          <w:rFonts w:cs="Arial"/>
          <w:b/>
          <w:i/>
        </w:rPr>
        <w:t>V zadnjem času pogosto zasledim, da število nadarjenih učencev narašča. Ali ste to opazili tudi Vi, na Vaši OŠ? Je nadarjenih učencev iz leta v leto več, ali manj? Kakšno je Vaše mnenje o nadarjenih otrocih?</w:t>
      </w:r>
    </w:p>
    <w:p w:rsidR="003945EC" w:rsidRDefault="003945EC" w:rsidP="003945EC">
      <w:pPr>
        <w:pStyle w:val="Odstavekseznama"/>
        <w:spacing w:before="120" w:after="240"/>
        <w:ind w:left="0"/>
        <w:rPr>
          <w:rFonts w:ascii="Arial Unicode MS" w:eastAsia="Arial Unicode MS" w:hAnsi="Arial Unicode MS" w:cs="Arial Unicode MS"/>
          <w:i/>
          <w:u w:val="single"/>
        </w:rPr>
      </w:pPr>
      <w:r>
        <w:rPr>
          <w:rFonts w:ascii="Arial Unicode MS" w:eastAsia="Arial Unicode MS" w:hAnsi="Arial Unicode MS" w:cs="Arial Unicode MS"/>
          <w:i/>
          <w:u w:val="single"/>
        </w:rPr>
        <w:t>Nadarjenih otrok ni nič več, kot prejšnja desetletja, le sistem testiranja in prepoznavanja nadarjenih, ki ga formalno, uradno in obvezno izvaja šolska svetovalna služba, je v veljavi. Učitelj nadarjene prepozna brez testov in taki učenci so tudi spodbuda za učitelja, ne le obratno.</w:t>
      </w:r>
    </w:p>
    <w:p w:rsidR="003945EC" w:rsidRPr="00FB7065" w:rsidRDefault="003945EC" w:rsidP="003945EC">
      <w:pPr>
        <w:pStyle w:val="Odstavekseznama"/>
        <w:spacing w:before="120" w:after="240"/>
        <w:ind w:left="0"/>
        <w:rPr>
          <w:rFonts w:ascii="Arial Unicode MS" w:eastAsia="Arial Unicode MS" w:hAnsi="Arial Unicode MS" w:cs="Arial Unicode MS"/>
          <w:i/>
          <w:u w:val="single"/>
        </w:rPr>
      </w:pPr>
    </w:p>
    <w:p w:rsidR="003945EC" w:rsidRPr="00F736EE" w:rsidRDefault="003945EC" w:rsidP="003945EC">
      <w:pPr>
        <w:pStyle w:val="Odstavekseznama"/>
        <w:numPr>
          <w:ilvl w:val="0"/>
          <w:numId w:val="1"/>
        </w:numPr>
        <w:spacing w:before="120" w:after="240"/>
        <w:ind w:left="714" w:hanging="357"/>
        <w:rPr>
          <w:rFonts w:cs="Arial"/>
          <w:b/>
          <w:i/>
        </w:rPr>
      </w:pPr>
      <w:r w:rsidRPr="00F736EE">
        <w:rPr>
          <w:rFonts w:cs="Arial"/>
          <w:b/>
          <w:i/>
        </w:rPr>
        <w:t xml:space="preserve">Glede na to, da informacijska tehnologija vse bolj napreduje, ali menite, da le-to vpliva na splošno razgledanost otrok in njihovo nadarjenost oziroma talentiranost. </w:t>
      </w:r>
    </w:p>
    <w:p w:rsidR="003945EC" w:rsidRDefault="003945EC" w:rsidP="003945EC">
      <w:pPr>
        <w:pStyle w:val="Odstavekseznama"/>
        <w:ind w:left="0"/>
        <w:rPr>
          <w:rFonts w:ascii="Arial Unicode MS" w:eastAsia="Arial Unicode MS" w:hAnsi="Arial Unicode MS" w:cs="Arial Unicode MS"/>
          <w:i/>
          <w:u w:val="single"/>
        </w:rPr>
      </w:pPr>
      <w:r>
        <w:rPr>
          <w:rFonts w:ascii="Arial Unicode MS" w:eastAsia="Arial Unicode MS" w:hAnsi="Arial Unicode MS" w:cs="Arial Unicode MS"/>
          <w:i/>
          <w:u w:val="single"/>
        </w:rPr>
        <w:t>Nedvomno je razgledanost otrok večja na nekaterih področjih, toda na drugih področjih, kot pred 20 leti.</w:t>
      </w:r>
    </w:p>
    <w:p w:rsidR="003945EC" w:rsidRPr="000422CA" w:rsidRDefault="003945EC" w:rsidP="003945EC">
      <w:pPr>
        <w:pStyle w:val="Odstavekseznama"/>
        <w:ind w:left="0"/>
        <w:rPr>
          <w:rFonts w:ascii="Arial Unicode MS" w:eastAsia="Arial Unicode MS" w:hAnsi="Arial Unicode MS" w:cs="Arial Unicode MS"/>
          <w:i/>
          <w:u w:val="single"/>
        </w:rPr>
      </w:pPr>
      <w:r>
        <w:rPr>
          <w:rFonts w:ascii="Arial Unicode MS" w:eastAsia="Arial Unicode MS" w:hAnsi="Arial Unicode MS" w:cs="Arial Unicode MS"/>
          <w:i/>
          <w:u w:val="single"/>
        </w:rPr>
        <w:t>Talentiranosti oz. nadarjenosti pa ni zaradi informacijske tehnologije nič več.</w:t>
      </w:r>
    </w:p>
    <w:p w:rsidR="003945EC" w:rsidRPr="00F736EE" w:rsidRDefault="003945EC" w:rsidP="003945EC">
      <w:pPr>
        <w:pStyle w:val="Odstavekseznama"/>
        <w:rPr>
          <w:rFonts w:cs="Arial"/>
          <w:b/>
          <w:i/>
        </w:rPr>
      </w:pPr>
      <w:r w:rsidRPr="00F736EE">
        <w:rPr>
          <w:rFonts w:cs="Arial"/>
          <w:b/>
          <w:i/>
        </w:rPr>
        <w:t>Verjetno pa so pri tem vidni tudi negativni vplivi na posameznika. Kako se soočate s to težavnostjo?</w:t>
      </w:r>
    </w:p>
    <w:p w:rsidR="003945EC" w:rsidRDefault="003945EC" w:rsidP="003945EC">
      <w:pPr>
        <w:pStyle w:val="Odstavekseznama"/>
        <w:ind w:left="0"/>
        <w:rPr>
          <w:rFonts w:ascii="Arial Unicode MS" w:eastAsia="Arial Unicode MS" w:hAnsi="Arial Unicode MS" w:cs="Arial Unicode MS"/>
          <w:i/>
          <w:u w:val="single"/>
        </w:rPr>
      </w:pPr>
      <w:r>
        <w:rPr>
          <w:rFonts w:ascii="Arial Unicode MS" w:eastAsia="Arial Unicode MS" w:hAnsi="Arial Unicode MS" w:cs="Arial Unicode MS"/>
          <w:i/>
          <w:u w:val="single"/>
        </w:rPr>
        <w:t xml:space="preserve">Razgledanost je večja (na določenih področjih) a delovne navade, doslednost, vztrajnost in čustvena stabilnost otrok je malo manjša. </w:t>
      </w:r>
    </w:p>
    <w:p w:rsidR="003945EC" w:rsidRPr="000422CA" w:rsidRDefault="003945EC" w:rsidP="003945EC">
      <w:pPr>
        <w:pStyle w:val="Odstavekseznama"/>
        <w:ind w:left="0"/>
        <w:rPr>
          <w:rFonts w:ascii="Arial Unicode MS" w:eastAsia="Arial Unicode MS" w:hAnsi="Arial Unicode MS" w:cs="Arial Unicode MS"/>
          <w:i/>
          <w:u w:val="single"/>
        </w:rPr>
      </w:pPr>
    </w:p>
    <w:p w:rsidR="003945EC" w:rsidRPr="00F736EE" w:rsidRDefault="003945EC" w:rsidP="003945EC">
      <w:pPr>
        <w:pStyle w:val="Odstavekseznama"/>
        <w:numPr>
          <w:ilvl w:val="0"/>
          <w:numId w:val="1"/>
        </w:numPr>
        <w:rPr>
          <w:rFonts w:cs="Arial"/>
          <w:b/>
          <w:i/>
        </w:rPr>
      </w:pPr>
      <w:r w:rsidRPr="00F736EE">
        <w:rPr>
          <w:rFonts w:cs="Arial"/>
          <w:b/>
          <w:i/>
        </w:rPr>
        <w:t>Nekateri otroci nadarjenost pokažejo že v zgodnji letih, med njimi pa so tudi tisti, pri katerih le-to opazijo drugi (starši, vzgojitelji, učitelji,…). Na kakšen način na Vaši OŠ odkrivate nadarjene otroke? Ali gre pri tem za dalj trajajoči postopek? Kakšne so prednosti in slabosti samega procesa odkrivanja nadarjenih?</w:t>
      </w:r>
    </w:p>
    <w:p w:rsidR="003945EC" w:rsidRDefault="003945EC" w:rsidP="003945EC">
      <w:pPr>
        <w:pStyle w:val="Odstavekseznama"/>
        <w:ind w:left="0"/>
        <w:rPr>
          <w:rFonts w:ascii="Arial Unicode MS" w:eastAsia="Arial Unicode MS" w:hAnsi="Arial Unicode MS" w:cs="Arial Unicode MS"/>
          <w:i/>
          <w:u w:val="single"/>
        </w:rPr>
      </w:pPr>
      <w:r w:rsidRPr="000422CA">
        <w:rPr>
          <w:rFonts w:ascii="Arial Unicode MS" w:eastAsia="Arial Unicode MS" w:hAnsi="Arial Unicode MS" w:cs="Arial Unicode MS"/>
          <w:i/>
          <w:u w:val="single"/>
        </w:rPr>
        <w:t>Nadarjenega otroka</w:t>
      </w:r>
      <w:r>
        <w:rPr>
          <w:rFonts w:ascii="Arial Unicode MS" w:eastAsia="Arial Unicode MS" w:hAnsi="Arial Unicode MS" w:cs="Arial Unicode MS"/>
          <w:i/>
          <w:u w:val="single"/>
        </w:rPr>
        <w:t xml:space="preserve"> odkriješ že v nekaj učnih urah (v tednu, dveh), izjemoma v več tednih. Najlažje jih je odkriti pri izvajanju različnih metod in oblik dela med poukom.</w:t>
      </w:r>
    </w:p>
    <w:p w:rsidR="003945EC" w:rsidRPr="000422CA" w:rsidRDefault="003945EC" w:rsidP="003945EC">
      <w:pPr>
        <w:pStyle w:val="Odstavekseznama"/>
        <w:ind w:left="0"/>
        <w:rPr>
          <w:rFonts w:ascii="Arial Unicode MS" w:eastAsia="Arial Unicode MS" w:hAnsi="Arial Unicode MS" w:cs="Arial Unicode MS"/>
          <w:i/>
          <w:u w:val="single"/>
        </w:rPr>
      </w:pPr>
    </w:p>
    <w:p w:rsidR="003945EC" w:rsidRPr="00F736EE" w:rsidRDefault="003945EC" w:rsidP="003945EC">
      <w:pPr>
        <w:pStyle w:val="Odstavekseznama"/>
        <w:numPr>
          <w:ilvl w:val="0"/>
          <w:numId w:val="1"/>
        </w:numPr>
        <w:rPr>
          <w:rFonts w:cs="Arial"/>
          <w:b/>
          <w:i/>
        </w:rPr>
      </w:pPr>
      <w:r w:rsidRPr="00F736EE">
        <w:rPr>
          <w:rFonts w:cs="Arial"/>
          <w:b/>
          <w:i/>
        </w:rPr>
        <w:t xml:space="preserve">Nadarjenim posameznikom je potrebno zagotoviti razvoj njegove nadarjenosti. Kako to poteka pri Vas (delo učitelja/vzgojitelja z nadarjenim otrokom)? </w:t>
      </w:r>
    </w:p>
    <w:p w:rsidR="003945EC" w:rsidRDefault="003945EC" w:rsidP="003945EC">
      <w:pPr>
        <w:pStyle w:val="Odstavekseznama"/>
        <w:ind w:left="0"/>
        <w:rPr>
          <w:rFonts w:ascii="Arial Unicode MS" w:eastAsia="Arial Unicode MS" w:hAnsi="Arial Unicode MS" w:cs="Arial Unicode MS"/>
          <w:i/>
          <w:u w:val="single"/>
        </w:rPr>
      </w:pPr>
      <w:r>
        <w:rPr>
          <w:rFonts w:ascii="Arial Unicode MS" w:eastAsia="Arial Unicode MS" w:hAnsi="Arial Unicode MS" w:cs="Arial Unicode MS"/>
          <w:i/>
          <w:u w:val="single"/>
        </w:rPr>
        <w:t xml:space="preserve">Nadarjenega otroka stalno odkrivamo, že med rednim poukom – v kakršnikoli obliki že poteka. So tudi asistenti pri izvajanju poskusa ali celo vodijo naravoslovni dan </w:t>
      </w:r>
      <w:r>
        <w:rPr>
          <w:rFonts w:ascii="Arial Unicode MS" w:eastAsia="Arial Unicode MS" w:hAnsi="Arial Unicode MS" w:cs="Arial Unicode MS"/>
          <w:i/>
          <w:u w:val="single"/>
        </w:rPr>
        <w:lastRenderedPageBreak/>
        <w:t>(seveda ob prisotnosti spremljevalnega učitelja). Nadarjene otroke usmerjamo k dodatnemu pouku in na tekmovanja, za njih organiziramo dodatne naravoslovne dneve ali ure ter jih vodimo v institucije  na kemijske delavnice (Institut Jožefa Stefana, Kemijski institut, Pedagoška fakulteta…)</w:t>
      </w:r>
    </w:p>
    <w:p w:rsidR="003945EC" w:rsidRPr="000422CA" w:rsidRDefault="003945EC" w:rsidP="003945EC">
      <w:pPr>
        <w:pStyle w:val="Odstavekseznama"/>
        <w:ind w:left="0"/>
        <w:rPr>
          <w:rFonts w:ascii="Arial Unicode MS" w:eastAsia="Arial Unicode MS" w:hAnsi="Arial Unicode MS" w:cs="Arial Unicode MS"/>
          <w:i/>
          <w:u w:val="single"/>
        </w:rPr>
      </w:pPr>
    </w:p>
    <w:p w:rsidR="003945EC" w:rsidRPr="00F736EE" w:rsidRDefault="003945EC" w:rsidP="003945EC">
      <w:pPr>
        <w:pStyle w:val="Odstavekseznama"/>
        <w:numPr>
          <w:ilvl w:val="0"/>
          <w:numId w:val="1"/>
        </w:numPr>
        <w:rPr>
          <w:rFonts w:cs="Arial"/>
          <w:b/>
          <w:i/>
        </w:rPr>
      </w:pPr>
      <w:r w:rsidRPr="00F736EE">
        <w:rPr>
          <w:rFonts w:cs="Arial"/>
          <w:b/>
          <w:i/>
        </w:rPr>
        <w:t>Na katerem področju je v zadnjih letih največ nadarjenih oziroma talentiranih otrok? Katere so tiste lastnosti, ki jih Vi opazite pri nadarjenemu otroku?</w:t>
      </w:r>
    </w:p>
    <w:p w:rsidR="003945EC" w:rsidRPr="000422CA" w:rsidRDefault="003945EC" w:rsidP="003945EC">
      <w:pPr>
        <w:pStyle w:val="Odstavekseznama"/>
        <w:ind w:left="0"/>
        <w:rPr>
          <w:rFonts w:ascii="Arial Unicode MS" w:eastAsia="Arial Unicode MS" w:hAnsi="Arial Unicode MS" w:cs="Arial Unicode MS"/>
          <w:i/>
          <w:u w:val="single"/>
        </w:rPr>
      </w:pPr>
      <w:r>
        <w:rPr>
          <w:rFonts w:ascii="Arial Unicode MS" w:eastAsia="Arial Unicode MS" w:hAnsi="Arial Unicode MS" w:cs="Arial Unicode MS"/>
          <w:i/>
          <w:u w:val="single"/>
        </w:rPr>
        <w:t xml:space="preserve">Jaz imam bolj vpogled v naravoslovje (kemija – fizika), zanimivo je, da je učenec pogosto talentiran v kombinaciji kemija – fizika – glasba – matematik – jezik. Taki učenci tudi tekmujejo na vseh področjih in so na vseh tudi uspešni. </w:t>
      </w:r>
    </w:p>
    <w:p w:rsidR="00712C18" w:rsidRDefault="00712C18"/>
    <w:sectPr w:rsidR="00712C1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Bell MT">
    <w:panose1 w:val="02020503060305020303"/>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2429AF"/>
    <w:multiLevelType w:val="hybridMultilevel"/>
    <w:tmpl w:val="BF245A0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5EC"/>
    <w:rsid w:val="003945EC"/>
    <w:rsid w:val="00712C1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3945EC"/>
    <w:pPr>
      <w:ind w:left="720"/>
      <w:contextualSpacing/>
      <w:jc w:val="both"/>
    </w:pP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3945EC"/>
    <w:pPr>
      <w:ind w:left="720"/>
      <w:contextualSpacing/>
      <w:jc w:val="both"/>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394</Words>
  <Characters>2247</Characters>
  <Application>Microsoft Office Word</Application>
  <DocSecurity>0</DocSecurity>
  <Lines>18</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Tjaša</dc:creator>
  <cp:lastModifiedBy>Tjaša</cp:lastModifiedBy>
  <cp:revision>1</cp:revision>
  <dcterms:created xsi:type="dcterms:W3CDTF">2018-03-11T10:32:00Z</dcterms:created>
  <dcterms:modified xsi:type="dcterms:W3CDTF">2018-03-11T10:34:00Z</dcterms:modified>
</cp:coreProperties>
</file>